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935D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458328E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87B8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4363F20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72A9B5FF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JYGK20241000</w:t>
            </w: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4</w:t>
            </w:r>
          </w:p>
        </w:tc>
        <w:tc>
          <w:tcPr>
            <w:tcW w:w="1874" w:type="dxa"/>
            <w:vAlign w:val="center"/>
          </w:tcPr>
          <w:p w14:paraId="4A1AF21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364934B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衡板包装公司两区制造部电气部分备件维修招标公示表</w:t>
            </w:r>
          </w:p>
        </w:tc>
      </w:tr>
      <w:tr w14:paraId="33338F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034105F2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7CA7E34B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西门子变频器、富士变频器、三菱变频器、EMG对中光源发射控制器、电解控制主板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维修、软启动控制器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等电气备件维修</w:t>
            </w:r>
            <w:r>
              <w:rPr>
                <w:rFonts w:hint="eastAsia" w:ascii="宋体" w:hAnsi="宋体"/>
                <w:color w:val="000000"/>
                <w:kern w:val="0"/>
              </w:rPr>
              <w:t>招标</w:t>
            </w:r>
          </w:p>
        </w:tc>
      </w:tr>
      <w:tr w14:paraId="430903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A2CD4A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16335D0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修复后可正常使用</w:t>
            </w:r>
          </w:p>
        </w:tc>
      </w:tr>
      <w:tr w14:paraId="09241F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A496D3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199F147C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768062DF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（2）维修备件验收合格8个月后，付6个月电子银行承兑。</w:t>
            </w:r>
          </w:p>
          <w:p w14:paraId="615C72CE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6504DE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261C6F5D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20996E7A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单项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21B11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A8A7A9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5DDF43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C8F6BE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2497F66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8E122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5B51F6B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FC062CC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</w:tc>
      </w:tr>
      <w:tr w14:paraId="6B5BE1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6FC0A3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9E4CCC9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8AB757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5C8B19C4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3C1AB57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0D88CC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558A958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112D67F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0227B6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258B3A7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539ED6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A933DC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53C6423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3C319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5D1347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5D03DE10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4.10.22</w:t>
            </w:r>
            <w:bookmarkStart w:id="0" w:name="_GoBack"/>
            <w:bookmarkEnd w:id="0"/>
          </w:p>
        </w:tc>
      </w:tr>
    </w:tbl>
    <w:p w14:paraId="197A2BA3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27DA079F"/>
    <w:rsid w:val="28770EDF"/>
    <w:rsid w:val="2F136569"/>
    <w:rsid w:val="32A816AE"/>
    <w:rsid w:val="35010F76"/>
    <w:rsid w:val="35BA7B70"/>
    <w:rsid w:val="392A301D"/>
    <w:rsid w:val="43D43F86"/>
    <w:rsid w:val="456E458A"/>
    <w:rsid w:val="4D0672E6"/>
    <w:rsid w:val="50E15CF8"/>
    <w:rsid w:val="51B5544F"/>
    <w:rsid w:val="55E569C5"/>
    <w:rsid w:val="590134E8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595</Words>
  <Characters>698</Characters>
  <Lines>8</Lines>
  <Paragraphs>2</Paragraphs>
  <TotalTime>1</TotalTime>
  <ScaleCrop>false</ScaleCrop>
  <LinksUpToDate>false</LinksUpToDate>
  <CharactersWithSpaces>842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2024-10-15T06:43:48Z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F86D312838374555B461997BE96FCD3C_12</vt:lpwstr>
  </property>
</Properties>
</file>